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11" w:rsidRPr="00041943" w:rsidRDefault="002E7F11" w:rsidP="002E7F11">
      <w:pPr>
        <w:jc w:val="center"/>
        <w:rPr>
          <w:b/>
        </w:rPr>
      </w:pPr>
      <w:r w:rsidRPr="00041943">
        <w:rPr>
          <w:b/>
        </w:rPr>
        <w:t>PRIVACYVERKLARING STICHTING RECHTSWINKEL BEST</w:t>
      </w:r>
    </w:p>
    <w:p w:rsidR="002E7F11" w:rsidRDefault="002E7F11" w:rsidP="002E7F11"/>
    <w:p w:rsidR="002E7F11" w:rsidRDefault="002E7F11" w:rsidP="002E7F11">
      <w:r>
        <w:t>Versie: 25 januari 2020.</w:t>
      </w:r>
    </w:p>
    <w:p w:rsidR="002E7F11" w:rsidRDefault="002E7F11" w:rsidP="002E7F11"/>
    <w:p w:rsidR="002E7F11" w:rsidRDefault="002E7F11" w:rsidP="002E7F11">
      <w:r>
        <w:t xml:space="preserve">Dit is de privacyverklaring van Stichting Rechtswinkel Best, gevestigd te (5684 TS) Best aan de St. Jozefstraat 1. </w:t>
      </w:r>
      <w:proofErr w:type="spellStart"/>
      <w:r>
        <w:t>Kvk</w:t>
      </w:r>
      <w:proofErr w:type="spellEnd"/>
      <w:r>
        <w:t xml:space="preserve">-nummer: 41088223. In deze verklaring wordt uiteengezet hoe wij omgaan met uw persoonsgegevens. </w:t>
      </w:r>
    </w:p>
    <w:p w:rsidR="002E7F11" w:rsidRDefault="002E7F11" w:rsidP="002E7F11"/>
    <w:p w:rsidR="002E7F11" w:rsidRDefault="002E7F11" w:rsidP="002E7F11">
      <w:r w:rsidRPr="00041943">
        <w:t>Stichting Rechtswinkel Best (hierna: ‘Rechtswinkel Best’, ‘we’, ‘wij’, ‘ons’ of ‘onze’) verwerkt persoonsgegevens in de rol v</w:t>
      </w:r>
      <w:r>
        <w:t xml:space="preserve">an verwerkingsverantwoordelijke en respecteert de privacy van haar cliënten. Wij gaan daarom uiterst zorgvuldig met uw persoonsgegevens om. </w:t>
      </w:r>
    </w:p>
    <w:p w:rsidR="002E7F11" w:rsidRDefault="002E7F11" w:rsidP="002E7F11"/>
    <w:p w:rsidR="002E7F11" w:rsidRPr="00041943" w:rsidRDefault="002E7F11" w:rsidP="002E7F11">
      <w:pPr>
        <w:rPr>
          <w:b/>
        </w:rPr>
      </w:pPr>
      <w:r w:rsidRPr="00041943">
        <w:rPr>
          <w:b/>
        </w:rPr>
        <w:t>VERZAMELING EN GEBRUIK VAN PERSOONSGEGEVENS</w:t>
      </w:r>
    </w:p>
    <w:p w:rsidR="002E7F11" w:rsidRDefault="002E7F11" w:rsidP="002E7F11">
      <w:r>
        <w:t xml:space="preserve">Persoonsgegevens zijn gegevens waarmee een natuurlijk persoon (de betrokkene) kan worden geïdentificeerd. Met het verwerken van persoonsgegevens wordt bijvoorbeeld bedoelt het ontvangen, opslaan, aanpassen en het verwijderen van uw gegevens. Wanneer u zich voor informatie en/of advies tot de Rechtswinkel, zullen wij in eerste instantie zo min mogelijk gegevens over u vastleggen. Bij het uitvoeren van onze taken en in het kader van onze werkzaamheden verwerken wij onder meer de volgende persoonsgegevens van u: </w:t>
      </w:r>
    </w:p>
    <w:p w:rsidR="002E7F11" w:rsidRDefault="002E7F11" w:rsidP="002E7F11">
      <w:pPr>
        <w:pStyle w:val="Lijstalinea"/>
        <w:numPr>
          <w:ilvl w:val="0"/>
          <w:numId w:val="3"/>
        </w:numPr>
      </w:pPr>
      <w:r>
        <w:t xml:space="preserve">Personalia en contactgegevens; </w:t>
      </w:r>
    </w:p>
    <w:p w:rsidR="002E7F11" w:rsidRDefault="002E7F11" w:rsidP="002E7F11">
      <w:pPr>
        <w:pStyle w:val="Lijstalinea"/>
        <w:numPr>
          <w:ilvl w:val="0"/>
          <w:numId w:val="3"/>
        </w:numPr>
      </w:pPr>
      <w:r>
        <w:t>Het soort vraag waarmee u bij ons komt;</w:t>
      </w:r>
    </w:p>
    <w:p w:rsidR="002E7F11" w:rsidRDefault="002E7F11" w:rsidP="002E7F11">
      <w:pPr>
        <w:pStyle w:val="Lijstalinea"/>
        <w:numPr>
          <w:ilvl w:val="0"/>
          <w:numId w:val="3"/>
        </w:numPr>
      </w:pPr>
      <w:r>
        <w:t>Eventueel van belang zijnde door u aangeleverde documenten;</w:t>
      </w:r>
    </w:p>
    <w:p w:rsidR="002E7F11" w:rsidRDefault="002E7F11" w:rsidP="002E7F11">
      <w:pPr>
        <w:pStyle w:val="Lijstalinea"/>
        <w:numPr>
          <w:ilvl w:val="0"/>
          <w:numId w:val="3"/>
        </w:numPr>
      </w:pPr>
      <w:r>
        <w:t>Persoonsgegevens omtrent uw zaak die wij van u krijgen of die wij zelf kunnen verkrijgen voor de hieronder genoemde doeleinden;</w:t>
      </w:r>
    </w:p>
    <w:p w:rsidR="002E7F11" w:rsidRDefault="002E7F11" w:rsidP="002E7F11">
      <w:pPr>
        <w:pStyle w:val="Lijstalinea"/>
        <w:numPr>
          <w:ilvl w:val="0"/>
          <w:numId w:val="3"/>
        </w:numPr>
      </w:pPr>
      <w:r>
        <w:t xml:space="preserve">Persoonsgegevens die wij van u krijgen indien u bij ons solliciteert, zoals uw opleidings- en loopbaangegevens. </w:t>
      </w:r>
    </w:p>
    <w:p w:rsidR="002E7F11" w:rsidRDefault="002E7F11" w:rsidP="002E7F11"/>
    <w:p w:rsidR="002E7F11" w:rsidRPr="00BC156B" w:rsidRDefault="002E7F11" w:rsidP="002E7F11">
      <w:pPr>
        <w:rPr>
          <w:b/>
        </w:rPr>
      </w:pPr>
      <w:r w:rsidRPr="00BC156B">
        <w:rPr>
          <w:b/>
        </w:rPr>
        <w:t xml:space="preserve">Hoe verkrijgt Rechtswinkel Best uw persoonsgegevens? </w:t>
      </w:r>
    </w:p>
    <w:p w:rsidR="002E7F11" w:rsidRDefault="002E7F11" w:rsidP="002E7F11">
      <w:r>
        <w:t>Deze verkrijgen we in meeste gevallen van u zelf: voorafgaand aan het intakegesprek vult u een intakeformulier in. Daarnaast kan het voor de behandeling van uw zaak nodig zijn dat u ons aanvullende gegevens verstrekt.</w:t>
      </w:r>
    </w:p>
    <w:p w:rsidR="002E7F11" w:rsidRDefault="002E7F11" w:rsidP="002E7F11"/>
    <w:p w:rsidR="002E7F11" w:rsidRPr="00BC156B" w:rsidRDefault="002E7F11" w:rsidP="002E7F11">
      <w:pPr>
        <w:rPr>
          <w:b/>
        </w:rPr>
      </w:pPr>
      <w:r w:rsidRPr="00BC156B">
        <w:rPr>
          <w:b/>
        </w:rPr>
        <w:t>Voor welk doel verwerken wij de persoonsgegevens?</w:t>
      </w:r>
    </w:p>
    <w:p w:rsidR="002E7F11" w:rsidRDefault="002E7F11" w:rsidP="002E7F11">
      <w:pPr>
        <w:pStyle w:val="Lijstalinea"/>
        <w:numPr>
          <w:ilvl w:val="0"/>
          <w:numId w:val="4"/>
        </w:numPr>
      </w:pPr>
      <w:r>
        <w:t>Het verlenen van een juridische dienst: verschaffen van informatie, verstrekken van advies, opstellen juridische stukken, telefonisch contact opnemen met de wederpartij;</w:t>
      </w:r>
    </w:p>
    <w:p w:rsidR="002E7F11" w:rsidRDefault="002E7F11" w:rsidP="002E7F11">
      <w:pPr>
        <w:pStyle w:val="Lijstalinea"/>
        <w:numPr>
          <w:ilvl w:val="0"/>
          <w:numId w:val="4"/>
        </w:numPr>
      </w:pPr>
      <w:r>
        <w:t>Nakomen van wettelijke verplichtingen inzake de AVG;</w:t>
      </w:r>
    </w:p>
    <w:p w:rsidR="002E7F11" w:rsidRDefault="002E7F11" w:rsidP="002E7F11">
      <w:pPr>
        <w:pStyle w:val="Lijstalinea"/>
        <w:numPr>
          <w:ilvl w:val="0"/>
          <w:numId w:val="4"/>
        </w:numPr>
      </w:pPr>
      <w:r>
        <w:t>Promotiedoeleinden en het bepalen van onze doelgroep;</w:t>
      </w:r>
    </w:p>
    <w:p w:rsidR="002E7F11" w:rsidRDefault="002E7F11" w:rsidP="002E7F11">
      <w:pPr>
        <w:pStyle w:val="Lijstalinea"/>
        <w:numPr>
          <w:ilvl w:val="0"/>
          <w:numId w:val="4"/>
        </w:numPr>
      </w:pPr>
      <w:r>
        <w:t>Behandelen van sollicitaties;</w:t>
      </w:r>
    </w:p>
    <w:p w:rsidR="002E7F11" w:rsidRDefault="002E7F11" w:rsidP="002E7F11"/>
    <w:p w:rsidR="002E7F11" w:rsidRPr="00BC156B" w:rsidRDefault="002E7F11" w:rsidP="002E7F11">
      <w:pPr>
        <w:rPr>
          <w:b/>
        </w:rPr>
      </w:pPr>
      <w:r w:rsidRPr="00BC156B">
        <w:rPr>
          <w:b/>
        </w:rPr>
        <w:t>DELEN MET DERDEN</w:t>
      </w:r>
    </w:p>
    <w:p w:rsidR="002E7F11" w:rsidRDefault="002E7F11" w:rsidP="002E7F11">
      <w:r>
        <w:t xml:space="preserve">Wij delen uw persoonsgegevens in de regel niet met derde partijen. Bij uitzondering kan het nodig zijn uw gegevens wel te delen, als dit bijvoorbeeld nodig is voor het uitvoeren van de juridische dienstverlening </w:t>
      </w:r>
      <w:r>
        <w:lastRenderedPageBreak/>
        <w:t xml:space="preserve">(vb. opstellen bezwaarschrift, opstellen ingebrekestelling) of het nakomen van een wettelijke verplichting. </w:t>
      </w:r>
    </w:p>
    <w:p w:rsidR="002E7F11" w:rsidRDefault="002E7F11" w:rsidP="002E7F11"/>
    <w:p w:rsidR="002E7F11" w:rsidRPr="00BC156B" w:rsidRDefault="002E7F11" w:rsidP="002E7F11">
      <w:pPr>
        <w:rPr>
          <w:b/>
        </w:rPr>
      </w:pPr>
      <w:r w:rsidRPr="00BC156B">
        <w:rPr>
          <w:b/>
        </w:rPr>
        <w:t>BEWAARTERMIJNEN</w:t>
      </w:r>
    </w:p>
    <w:p w:rsidR="002E7F11" w:rsidRDefault="002E7F11" w:rsidP="002E7F11">
      <w:r>
        <w:t xml:space="preserve">Wij bewaren uw persoonsgegevens niet langer dan noodzakelijk om het doel te bereiken waarvoor de gegevens worden verwerkt. Wanneer sprake is van een wettelijke bewaartermijn, houdt Rechtswinkel Best deze termijn aan. </w:t>
      </w:r>
    </w:p>
    <w:p w:rsidR="002E7F11" w:rsidRDefault="002E7F11" w:rsidP="002E7F11"/>
    <w:p w:rsidR="002E7F11" w:rsidRPr="00CC283B" w:rsidRDefault="002E7F11" w:rsidP="002E7F11">
      <w:pPr>
        <w:rPr>
          <w:b/>
        </w:rPr>
      </w:pPr>
      <w:r w:rsidRPr="00CC283B">
        <w:rPr>
          <w:b/>
        </w:rPr>
        <w:t>RECHTEN VAN BETROKKENEN</w:t>
      </w:r>
    </w:p>
    <w:p w:rsidR="002E7F11" w:rsidRDefault="002E7F11" w:rsidP="002E7F11">
      <w:r>
        <w:t xml:space="preserve">U heeft het recht om ons kosteloos inzage, rectificatie en verwijdering van uw persoonsgegevens te verzoeken. U kunt daarnaast kosteloos bezwaar maken tegen de verwerking van uw persoonsgegevens door een e-mail te sturen naar </w:t>
      </w:r>
      <w:hyperlink r:id="rId8" w:history="1">
        <w:r w:rsidRPr="00B10436">
          <w:rPr>
            <w:rStyle w:val="Hyperlink"/>
          </w:rPr>
          <w:t>info@rechtswinkelbest.nl</w:t>
        </w:r>
      </w:hyperlink>
      <w:r>
        <w:t xml:space="preserve">. </w:t>
      </w:r>
    </w:p>
    <w:p w:rsidR="002E7F11" w:rsidRDefault="002E7F11" w:rsidP="002E7F11"/>
    <w:p w:rsidR="002E7F11" w:rsidRDefault="002E7F11" w:rsidP="002E7F11">
      <w:r>
        <w:t xml:space="preserve">Wanneer wij geen gevolg geven aan een van voorgenoemde verzoeken, heeft u het recht om een klacht in te dienen bij de Autoriteit Persoonsgegevens of beroep bij de rechter in te stellen. </w:t>
      </w:r>
    </w:p>
    <w:p w:rsidR="002E7F11" w:rsidRDefault="002E7F11" w:rsidP="002E7F11"/>
    <w:p w:rsidR="002E7F11" w:rsidRPr="00F80CA8" w:rsidRDefault="002E7F11" w:rsidP="002E7F11">
      <w:pPr>
        <w:rPr>
          <w:b/>
        </w:rPr>
      </w:pPr>
      <w:r w:rsidRPr="00F80CA8">
        <w:rPr>
          <w:b/>
        </w:rPr>
        <w:t>BEVEILIGING</w:t>
      </w:r>
    </w:p>
    <w:p w:rsidR="002E7F11" w:rsidRDefault="002E7F11" w:rsidP="002E7F11">
      <w:r>
        <w:t xml:space="preserve">Wij gebruiken diverse technische en organisatorische maatregelen om uw persoonsgegevens zo goed mogelijk te beschermen en om misbruik te voorkomen. Wij hanteren te allen tijde een beveiligingsniveau dat voldoende is om ongeoorloofde toegang tot, aanpassing, openbaarmaking of verlies van uw persoonsgegevens te voorkomen. </w:t>
      </w:r>
    </w:p>
    <w:p w:rsidR="002E7F11" w:rsidRDefault="002E7F11" w:rsidP="002E7F11"/>
    <w:p w:rsidR="002E7F11" w:rsidRPr="00F80CA8" w:rsidRDefault="002E7F11" w:rsidP="002E7F11">
      <w:pPr>
        <w:rPr>
          <w:b/>
        </w:rPr>
      </w:pPr>
      <w:r w:rsidRPr="00F80CA8">
        <w:rPr>
          <w:b/>
        </w:rPr>
        <w:t>WIJZIGINGEN</w:t>
      </w:r>
    </w:p>
    <w:p w:rsidR="002E7F11" w:rsidRDefault="002E7F11" w:rsidP="002E7F11">
      <w:r>
        <w:t xml:space="preserve">Deze privacyverklaring kan op elk moment en zonder nadere aankondiging worden gewijzigd. De meest actuele versie kunt u op onze website vinden: </w:t>
      </w:r>
      <w:hyperlink r:id="rId9" w:history="1">
        <w:r w:rsidRPr="00807BF0">
          <w:rPr>
            <w:rStyle w:val="Hyperlink"/>
          </w:rPr>
          <w:t>www.rechtswinkelbest.nl</w:t>
        </w:r>
      </w:hyperlink>
      <w:r>
        <w:t>.</w:t>
      </w:r>
    </w:p>
    <w:p w:rsidR="002E7F11" w:rsidRDefault="002E7F11" w:rsidP="002E7F11"/>
    <w:p w:rsidR="002E7F11" w:rsidRPr="00F80CA8" w:rsidRDefault="002E7F11" w:rsidP="002E7F11">
      <w:pPr>
        <w:rPr>
          <w:b/>
        </w:rPr>
      </w:pPr>
      <w:r w:rsidRPr="00F80CA8">
        <w:rPr>
          <w:b/>
        </w:rPr>
        <w:t>CONTACTGEGEVENS</w:t>
      </w:r>
    </w:p>
    <w:p w:rsidR="002E7F11" w:rsidRDefault="002E7F11" w:rsidP="002E7F11">
      <w:r>
        <w:t xml:space="preserve">Wij helpen u graag als u verdere vragen of opmerkingen heeft naar aanleiding van deze privacyverklaring. Deze vragen kunt u sturen naar: </w:t>
      </w:r>
      <w:hyperlink r:id="rId10" w:history="1">
        <w:r w:rsidRPr="00B10436">
          <w:rPr>
            <w:rStyle w:val="Hyperlink"/>
          </w:rPr>
          <w:t>info@rechtswinkelbest.nl</w:t>
        </w:r>
      </w:hyperlink>
      <w:r>
        <w:t xml:space="preserve">. </w:t>
      </w:r>
    </w:p>
    <w:p w:rsidR="002E7F11" w:rsidRDefault="002E7F11" w:rsidP="002E7F11"/>
    <w:p w:rsidR="002E7F11" w:rsidRDefault="002E7F11" w:rsidP="002E7F11"/>
    <w:p w:rsidR="00EF7113" w:rsidRPr="004D258A" w:rsidRDefault="00EF7113" w:rsidP="000362FC">
      <w:bookmarkStart w:id="0" w:name="_GoBack"/>
      <w:bookmarkEnd w:id="0"/>
    </w:p>
    <w:sectPr w:rsidR="00EF7113" w:rsidRPr="004D258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6AA" w:rsidRDefault="00FC36AA" w:rsidP="00EF7113">
      <w:r>
        <w:separator/>
      </w:r>
    </w:p>
  </w:endnote>
  <w:endnote w:type="continuationSeparator" w:id="0">
    <w:p w:rsidR="00FC36AA" w:rsidRDefault="00FC36AA" w:rsidP="00EF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113" w:rsidRDefault="004D258A">
    <w:pPr>
      <w:pStyle w:val="Voettekst"/>
    </w:pPr>
    <w:r>
      <w:rPr>
        <w:noProof/>
        <w:lang w:eastAsia="nl-NL"/>
      </w:rPr>
      <w:drawing>
        <wp:anchor distT="0" distB="0" distL="114300" distR="114300" simplePos="0" relativeHeight="251656192" behindDoc="1" locked="0" layoutInCell="1" allowOverlap="1" wp14:anchorId="34C89848" wp14:editId="29B30B4A">
          <wp:simplePos x="0" y="0"/>
          <wp:positionH relativeFrom="page">
            <wp:posOffset>5759355</wp:posOffset>
          </wp:positionH>
          <wp:positionV relativeFrom="paragraph">
            <wp:posOffset>-2033204</wp:posOffset>
          </wp:positionV>
          <wp:extent cx="1800225" cy="2695575"/>
          <wp:effectExtent l="0" t="0" r="9525" b="9525"/>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442BDD6F" wp14:editId="4F350D08">
          <wp:simplePos x="0" y="0"/>
          <wp:positionH relativeFrom="page">
            <wp:posOffset>0</wp:posOffset>
          </wp:positionH>
          <wp:positionV relativeFrom="paragraph">
            <wp:posOffset>-60960</wp:posOffset>
          </wp:positionV>
          <wp:extent cx="5753100" cy="695325"/>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6AA" w:rsidRDefault="00FC36AA" w:rsidP="00EF7113">
      <w:r>
        <w:separator/>
      </w:r>
    </w:p>
  </w:footnote>
  <w:footnote w:type="continuationSeparator" w:id="0">
    <w:p w:rsidR="00FC36AA" w:rsidRDefault="00FC36AA" w:rsidP="00EF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113" w:rsidRDefault="004D258A">
    <w:pPr>
      <w:pStyle w:val="Koptekst"/>
    </w:pPr>
    <w:r>
      <w:rPr>
        <w:noProof/>
        <w:lang w:eastAsia="nl-NL"/>
      </w:rPr>
      <w:drawing>
        <wp:anchor distT="0" distB="0" distL="114300" distR="114300" simplePos="0" relativeHeight="251665408" behindDoc="0" locked="0" layoutInCell="1" allowOverlap="1" wp14:anchorId="1894DEFD" wp14:editId="4E6D356E">
          <wp:simplePos x="0" y="0"/>
          <wp:positionH relativeFrom="margin">
            <wp:posOffset>-590550</wp:posOffset>
          </wp:positionH>
          <wp:positionV relativeFrom="page">
            <wp:posOffset>47625</wp:posOffset>
          </wp:positionV>
          <wp:extent cx="6781800" cy="1264920"/>
          <wp:effectExtent l="0" t="0" r="0" b="0"/>
          <wp:wrapSquare wrapText="bothSides"/>
          <wp:docPr id="3" name="Afbeelding 40" descr="Afbeelding met schermafbeeld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Afbeelding met schermafbeelding&#10;&#10;Beschrijving is gegenereerd met zeer hoge betrouwbaarheid"/>
                  <pic:cNvPicPr>
                    <a:picLocks noChangeAspect="1" noChangeArrowheads="1"/>
                  </pic:cNvPicPr>
                </pic:nvPicPr>
                <pic:blipFill>
                  <a:blip r:embed="rId1">
                    <a:extLst>
                      <a:ext uri="{28A0092B-C50C-407E-A947-70E740481C1C}">
                        <a14:useLocalDpi xmlns:a14="http://schemas.microsoft.com/office/drawing/2010/main" val="0"/>
                      </a:ext>
                    </a:extLst>
                  </a:blip>
                  <a:srcRect l="5569" t="3970" r="6862" b="84381"/>
                  <a:stretch>
                    <a:fillRect/>
                  </a:stretch>
                </pic:blipFill>
                <pic:spPr bwMode="auto">
                  <a:xfrm>
                    <a:off x="0" y="0"/>
                    <a:ext cx="678180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EE9"/>
    <w:multiLevelType w:val="multilevel"/>
    <w:tmpl w:val="6F7EACF8"/>
    <w:lvl w:ilvl="0">
      <w:start w:val="1"/>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A38161E"/>
    <w:multiLevelType w:val="multilevel"/>
    <w:tmpl w:val="67049D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457437EF"/>
    <w:multiLevelType w:val="hybridMultilevel"/>
    <w:tmpl w:val="26AE6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4E352E"/>
    <w:multiLevelType w:val="hybridMultilevel"/>
    <w:tmpl w:val="68CE08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11"/>
    <w:rsid w:val="000362FC"/>
    <w:rsid w:val="00105FE7"/>
    <w:rsid w:val="001242AA"/>
    <w:rsid w:val="00195CE4"/>
    <w:rsid w:val="002E7F11"/>
    <w:rsid w:val="004D258A"/>
    <w:rsid w:val="00570CC6"/>
    <w:rsid w:val="00937F9E"/>
    <w:rsid w:val="009A4CC9"/>
    <w:rsid w:val="00AD3FE9"/>
    <w:rsid w:val="00DF2FC4"/>
    <w:rsid w:val="00ED7512"/>
    <w:rsid w:val="00EF7113"/>
    <w:rsid w:val="00FC3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F0196"/>
  <w15:chartTrackingRefBased/>
  <w15:docId w15:val="{134E049A-937C-49F1-94AE-18F6A067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7F11"/>
    <w:rPr>
      <w:rFonts w:asciiTheme="minorHAnsi" w:eastAsiaTheme="minorHAnsi" w:hAnsiTheme="minorHAnsi" w:cstheme="minorBid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7113"/>
    <w:pPr>
      <w:tabs>
        <w:tab w:val="center" w:pos="4536"/>
        <w:tab w:val="right" w:pos="9072"/>
      </w:tabs>
    </w:pPr>
  </w:style>
  <w:style w:type="character" w:customStyle="1" w:styleId="KoptekstChar">
    <w:name w:val="Koptekst Char"/>
    <w:basedOn w:val="Standaardalinea-lettertype"/>
    <w:link w:val="Koptekst"/>
    <w:uiPriority w:val="99"/>
    <w:rsid w:val="00EF7113"/>
  </w:style>
  <w:style w:type="paragraph" w:styleId="Voettekst">
    <w:name w:val="footer"/>
    <w:basedOn w:val="Standaard"/>
    <w:link w:val="VoettekstChar"/>
    <w:uiPriority w:val="99"/>
    <w:unhideWhenUsed/>
    <w:rsid w:val="00EF7113"/>
    <w:pPr>
      <w:tabs>
        <w:tab w:val="center" w:pos="4536"/>
        <w:tab w:val="right" w:pos="9072"/>
      </w:tabs>
    </w:pPr>
  </w:style>
  <w:style w:type="character" w:customStyle="1" w:styleId="VoettekstChar">
    <w:name w:val="Voettekst Char"/>
    <w:basedOn w:val="Standaardalinea-lettertype"/>
    <w:link w:val="Voettekst"/>
    <w:uiPriority w:val="99"/>
    <w:rsid w:val="00EF7113"/>
  </w:style>
  <w:style w:type="paragraph" w:styleId="Ballontekst">
    <w:name w:val="Balloon Text"/>
    <w:basedOn w:val="Standaard"/>
    <w:link w:val="BallontekstChar"/>
    <w:uiPriority w:val="99"/>
    <w:semiHidden/>
    <w:unhideWhenUsed/>
    <w:rsid w:val="00EF7113"/>
    <w:rPr>
      <w:rFonts w:ascii="Segoe UI" w:hAnsi="Segoe UI" w:cs="Segoe UI"/>
      <w:sz w:val="18"/>
      <w:szCs w:val="18"/>
    </w:rPr>
  </w:style>
  <w:style w:type="character" w:customStyle="1" w:styleId="BallontekstChar">
    <w:name w:val="Ballontekst Char"/>
    <w:link w:val="Ballontekst"/>
    <w:uiPriority w:val="99"/>
    <w:semiHidden/>
    <w:rsid w:val="00EF7113"/>
    <w:rPr>
      <w:rFonts w:ascii="Segoe UI" w:hAnsi="Segoe UI" w:cs="Segoe UI"/>
      <w:sz w:val="18"/>
      <w:szCs w:val="18"/>
    </w:rPr>
  </w:style>
  <w:style w:type="paragraph" w:styleId="Lijstalinea">
    <w:name w:val="List Paragraph"/>
    <w:basedOn w:val="Standaard"/>
    <w:uiPriority w:val="34"/>
    <w:qFormat/>
    <w:rsid w:val="00EF7113"/>
    <w:pPr>
      <w:ind w:left="720"/>
      <w:contextualSpacing/>
    </w:pPr>
  </w:style>
  <w:style w:type="character" w:styleId="Hyperlink">
    <w:name w:val="Hyperlink"/>
    <w:basedOn w:val="Standaardalinea-lettertype"/>
    <w:uiPriority w:val="99"/>
    <w:unhideWhenUsed/>
    <w:rsid w:val="002E7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chtswinkelbes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echtswinkelbest.nl" TargetMode="External"/><Relationship Id="rId4" Type="http://schemas.openxmlformats.org/officeDocument/2006/relationships/settings" Target="settings.xml"/><Relationship Id="rId9" Type="http://schemas.openxmlformats.org/officeDocument/2006/relationships/hyperlink" Target="http://www.rechtswinkelbest.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u\Dropbox\Rechtswinkel%20Best%20-%20Medewerkersmap\Brief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C330-1F51-4AE9-99EA-5608B971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Briefsjabloon</Template>
  <TotalTime>1</TotalTime>
  <Pages>2</Pages>
  <Words>616</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Stichting Rechtswinkel Best</dc:creator>
  <cp:keywords/>
  <dc:description/>
  <cp:lastModifiedBy>Stichting Rechtswinkel Best</cp:lastModifiedBy>
  <cp:revision>1</cp:revision>
  <cp:lastPrinted>2018-06-30T08:53:00Z</cp:lastPrinted>
  <dcterms:created xsi:type="dcterms:W3CDTF">2020-01-25T09:43:00Z</dcterms:created>
  <dcterms:modified xsi:type="dcterms:W3CDTF">2020-01-25T09:44:00Z</dcterms:modified>
</cp:coreProperties>
</file>